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42A1F" w:rsidRPr="001D40EF" w:rsidTr="001D40EF">
        <w:tc>
          <w:tcPr>
            <w:tcW w:w="9606" w:type="dxa"/>
          </w:tcPr>
          <w:p w:rsidR="00742A1F" w:rsidRPr="001D40EF" w:rsidRDefault="001D40EF" w:rsidP="001D40EF">
            <w:pPr>
              <w:spacing w:line="360" w:lineRule="auto"/>
              <w:jc w:val="center"/>
              <w:rPr>
                <w:b/>
                <w:sz w:val="24"/>
              </w:rPr>
            </w:pPr>
            <w:r w:rsidRPr="001D40EF">
              <w:rPr>
                <w:b/>
                <w:sz w:val="28"/>
              </w:rPr>
              <w:t>MONITORING BIERNY</w:t>
            </w:r>
          </w:p>
        </w:tc>
      </w:tr>
      <w:tr w:rsidR="00DF3A4D" w:rsidRPr="001D40EF" w:rsidTr="001D40EF">
        <w:trPr>
          <w:trHeight w:val="591"/>
        </w:trPr>
        <w:tc>
          <w:tcPr>
            <w:tcW w:w="9606" w:type="dxa"/>
          </w:tcPr>
          <w:p w:rsidR="00DF3A4D" w:rsidRPr="001D40EF" w:rsidRDefault="00DF3A4D" w:rsidP="001D40EF">
            <w:pPr>
              <w:spacing w:line="360" w:lineRule="auto"/>
              <w:rPr>
                <w:sz w:val="24"/>
              </w:rPr>
            </w:pPr>
            <w:r w:rsidRPr="001D40EF">
              <w:rPr>
                <w:sz w:val="24"/>
              </w:rPr>
              <w:t xml:space="preserve">Na obszarach objętych ograniczeniami III (strefa czerwona)  obowiązuje monitoring bierny- badania padłych świń w kierunku ASF. </w:t>
            </w:r>
          </w:p>
        </w:tc>
      </w:tr>
      <w:tr w:rsidR="001D40EF" w:rsidRPr="001D40EF" w:rsidTr="001D40EF">
        <w:trPr>
          <w:trHeight w:val="580"/>
        </w:trPr>
        <w:tc>
          <w:tcPr>
            <w:tcW w:w="9606" w:type="dxa"/>
          </w:tcPr>
          <w:p w:rsidR="001D40EF" w:rsidRPr="001D40EF" w:rsidRDefault="001D40EF" w:rsidP="001D40EF">
            <w:pPr>
              <w:spacing w:line="360" w:lineRule="auto"/>
              <w:rPr>
                <w:sz w:val="24"/>
              </w:rPr>
            </w:pPr>
            <w:r w:rsidRPr="001D40EF">
              <w:rPr>
                <w:sz w:val="24"/>
              </w:rPr>
              <w:t>Próbki pobiera lekarz opiekujący się fermą. Należy pobrać wycinki narządów wewnętrznych (ok. 2-3 cm</w:t>
            </w:r>
            <w:r w:rsidRPr="001D40EF">
              <w:rPr>
                <w:sz w:val="24"/>
                <w:vertAlign w:val="superscript"/>
              </w:rPr>
              <w:t xml:space="preserve">2 </w:t>
            </w:r>
            <w:r w:rsidRPr="001D40EF">
              <w:rPr>
                <w:sz w:val="24"/>
              </w:rPr>
              <w:t xml:space="preserve">tkanki) od co najmniej dwóch pierwszych martwych świń w tygodniu w każdej siedzibie. </w:t>
            </w:r>
          </w:p>
        </w:tc>
      </w:tr>
      <w:tr w:rsidR="001D40EF" w:rsidRPr="001D40EF" w:rsidTr="001D40EF">
        <w:trPr>
          <w:trHeight w:val="580"/>
        </w:trPr>
        <w:tc>
          <w:tcPr>
            <w:tcW w:w="9606" w:type="dxa"/>
          </w:tcPr>
          <w:p w:rsidR="001D40EF" w:rsidRPr="001D40EF" w:rsidRDefault="001D40EF" w:rsidP="001D40EF">
            <w:pPr>
              <w:spacing w:line="360" w:lineRule="auto"/>
              <w:rPr>
                <w:sz w:val="24"/>
              </w:rPr>
            </w:pPr>
            <w:r w:rsidRPr="001D40EF">
              <w:rPr>
                <w:sz w:val="24"/>
              </w:rPr>
              <w:t xml:space="preserve">Kolejność przydatności tkanek: śledziona, migdałki, nerki, węzły chłonne (żołądkowe, wątrobowe, podżuchwowe, </w:t>
            </w:r>
            <w:proofErr w:type="spellStart"/>
            <w:r w:rsidRPr="001D40EF">
              <w:rPr>
                <w:sz w:val="24"/>
              </w:rPr>
              <w:t>zagardłowe</w:t>
            </w:r>
            <w:proofErr w:type="spellEnd"/>
            <w:r w:rsidRPr="001D40EF">
              <w:rPr>
                <w:sz w:val="24"/>
              </w:rPr>
              <w:t xml:space="preserve">, krezkowe), płuca. </w:t>
            </w:r>
          </w:p>
        </w:tc>
      </w:tr>
      <w:tr w:rsidR="001D40EF" w:rsidRPr="001D40EF" w:rsidTr="00F82113">
        <w:trPr>
          <w:trHeight w:val="551"/>
        </w:trPr>
        <w:tc>
          <w:tcPr>
            <w:tcW w:w="9606" w:type="dxa"/>
          </w:tcPr>
          <w:p w:rsidR="00F82113" w:rsidRPr="001D40EF" w:rsidRDefault="001D40EF" w:rsidP="001D40EF">
            <w:pPr>
              <w:spacing w:line="360" w:lineRule="auto"/>
              <w:rPr>
                <w:sz w:val="24"/>
              </w:rPr>
            </w:pPr>
            <w:r w:rsidRPr="001D40EF">
              <w:rPr>
                <w:sz w:val="24"/>
              </w:rPr>
              <w:t xml:space="preserve">Wystarczy pobrać 3 tkanki od 1 zwierzęcia i każdą z nich zapakować do oddzielnych pojemników (woreczki strunowe lub pojemniki na mocz). </w:t>
            </w:r>
          </w:p>
        </w:tc>
      </w:tr>
      <w:tr w:rsidR="00F82113" w:rsidRPr="001D40EF" w:rsidTr="001D40EF">
        <w:trPr>
          <w:trHeight w:val="551"/>
        </w:trPr>
        <w:tc>
          <w:tcPr>
            <w:tcW w:w="9606" w:type="dxa"/>
          </w:tcPr>
          <w:p w:rsidR="00F82113" w:rsidRPr="001D40EF" w:rsidRDefault="00F82113" w:rsidP="001D40E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Próby należy dostarczyć do PIW Żuromin wraz z wypełnionym protokołem</w:t>
            </w:r>
            <w:r w:rsidR="002C744E">
              <w:rPr>
                <w:sz w:val="24"/>
              </w:rPr>
              <w:t xml:space="preserve"> na monitoring bierny</w:t>
            </w:r>
            <w:r>
              <w:rPr>
                <w:sz w:val="24"/>
              </w:rPr>
              <w:t xml:space="preserve"> dos</w:t>
            </w:r>
            <w:r w:rsidR="002C744E">
              <w:rPr>
                <w:sz w:val="24"/>
              </w:rPr>
              <w:t>tępnym na stronie internetowej.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742A1F" w:rsidRPr="001D40EF" w:rsidTr="001D40EF">
        <w:tc>
          <w:tcPr>
            <w:tcW w:w="9606" w:type="dxa"/>
          </w:tcPr>
          <w:p w:rsidR="00742A1F" w:rsidRPr="001D40EF" w:rsidRDefault="00742A1F" w:rsidP="001D40EF">
            <w:pPr>
              <w:spacing w:line="360" w:lineRule="auto"/>
              <w:ind w:right="-108"/>
              <w:rPr>
                <w:color w:val="FF0000"/>
                <w:sz w:val="24"/>
              </w:rPr>
            </w:pPr>
            <w:r w:rsidRPr="001D40EF">
              <w:rPr>
                <w:color w:val="FF0000"/>
                <w:sz w:val="24"/>
              </w:rPr>
              <w:t>NIE PRZYJMUJEMY NIEPRAWIDŁOWO ZAPAKOWANYCH PRÓB (SŁOIKI, REKLAMÓWKI, ITP.) !</w:t>
            </w:r>
          </w:p>
        </w:tc>
      </w:tr>
    </w:tbl>
    <w:p w:rsidR="00742A1F" w:rsidRPr="001D40EF" w:rsidRDefault="00742A1F" w:rsidP="001D40EF">
      <w:pPr>
        <w:spacing w:line="360" w:lineRule="auto"/>
        <w:rPr>
          <w:color w:val="FF0000"/>
          <w:sz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72510" w:rsidRPr="001D40EF" w:rsidTr="00B72510">
        <w:tc>
          <w:tcPr>
            <w:tcW w:w="9464" w:type="dxa"/>
          </w:tcPr>
          <w:p w:rsidR="00B72510" w:rsidRPr="001D40EF" w:rsidRDefault="00B72510" w:rsidP="001D40EF">
            <w:pPr>
              <w:spacing w:line="360" w:lineRule="auto"/>
              <w:jc w:val="center"/>
              <w:rPr>
                <w:b/>
                <w:sz w:val="24"/>
              </w:rPr>
            </w:pPr>
            <w:r w:rsidRPr="001D40EF">
              <w:rPr>
                <w:b/>
                <w:sz w:val="28"/>
              </w:rPr>
              <w:t>WARUNKI PRZEMIESZCZANIA ŚWIŃ Z OBSZARU OBJĘTEGO OGRANICZENIAMI III (STREFA CZERWONA)</w:t>
            </w:r>
          </w:p>
        </w:tc>
      </w:tr>
      <w:tr w:rsidR="00B72510" w:rsidRPr="001D40EF" w:rsidTr="00B72510">
        <w:tc>
          <w:tcPr>
            <w:tcW w:w="9464" w:type="dxa"/>
          </w:tcPr>
          <w:p w:rsidR="00B72510" w:rsidRPr="001D40EF" w:rsidRDefault="00B72510" w:rsidP="001D40EF">
            <w:pPr>
              <w:spacing w:line="360" w:lineRule="auto"/>
              <w:rPr>
                <w:sz w:val="24"/>
              </w:rPr>
            </w:pPr>
            <w:r w:rsidRPr="001D40EF">
              <w:rPr>
                <w:sz w:val="24"/>
              </w:rPr>
              <w:t>Dostarczenie przez hodowcę do PIW Żuromin potwierdzenia z rzeźni zgody na przyjęcie świń;</w:t>
            </w:r>
          </w:p>
        </w:tc>
      </w:tr>
      <w:tr w:rsidR="00B72510" w:rsidRPr="001D40EF" w:rsidTr="00B72510">
        <w:tc>
          <w:tcPr>
            <w:tcW w:w="9464" w:type="dxa"/>
          </w:tcPr>
          <w:p w:rsidR="00B72510" w:rsidRPr="001D40EF" w:rsidRDefault="00B72510" w:rsidP="001D40EF">
            <w:pPr>
              <w:spacing w:line="360" w:lineRule="auto"/>
              <w:rPr>
                <w:sz w:val="24"/>
              </w:rPr>
            </w:pPr>
            <w:r w:rsidRPr="001D40EF">
              <w:rPr>
                <w:sz w:val="24"/>
              </w:rPr>
              <w:t>Wypełnienie wniosku dostępnego w zakładce „</w:t>
            </w:r>
            <w:proofErr w:type="spellStart"/>
            <w:r w:rsidRPr="001D40EF">
              <w:rPr>
                <w:sz w:val="24"/>
              </w:rPr>
              <w:t>Bioasekuracja</w:t>
            </w:r>
            <w:proofErr w:type="spellEnd"/>
            <w:r w:rsidRPr="001D40EF">
              <w:rPr>
                <w:sz w:val="24"/>
              </w:rPr>
              <w:t xml:space="preserve"> ASF- wzory dokumentów”;</w:t>
            </w:r>
          </w:p>
        </w:tc>
      </w:tr>
      <w:tr w:rsidR="00B72510" w:rsidRPr="001D40EF" w:rsidTr="00B72510">
        <w:trPr>
          <w:trHeight w:val="3847"/>
        </w:trPr>
        <w:tc>
          <w:tcPr>
            <w:tcW w:w="9464" w:type="dxa"/>
          </w:tcPr>
          <w:p w:rsidR="00B72510" w:rsidRPr="001D40EF" w:rsidRDefault="00B72510" w:rsidP="001D40EF">
            <w:pPr>
              <w:spacing w:line="360" w:lineRule="auto"/>
              <w:rPr>
                <w:sz w:val="24"/>
              </w:rPr>
            </w:pPr>
            <w:r w:rsidRPr="001D40EF">
              <w:rPr>
                <w:sz w:val="24"/>
              </w:rPr>
              <w:t>Pobranie przez lekarza opiekującego się fermą lub lekarza urzędowego próbek do badań zgodnie z kluczem poniżej oraz dostarczenie do PIW Żuromin.</w:t>
            </w:r>
          </w:p>
          <w:p w:rsidR="00B72510" w:rsidRPr="001D40EF" w:rsidRDefault="00B72510" w:rsidP="001D40EF">
            <w:pPr>
              <w:spacing w:line="360" w:lineRule="auto"/>
              <w:jc w:val="center"/>
              <w:rPr>
                <w:sz w:val="24"/>
              </w:rPr>
            </w:pPr>
            <w:r w:rsidRPr="001D40EF">
              <w:rPr>
                <w:noProof/>
                <w:sz w:val="24"/>
                <w:lang w:eastAsia="pl-PL"/>
              </w:rPr>
              <w:drawing>
                <wp:inline distT="0" distB="0" distL="0" distR="0" wp14:anchorId="2E86AEEC" wp14:editId="7FF15E96">
                  <wp:extent cx="5643282" cy="2719346"/>
                  <wp:effectExtent l="0" t="0" r="0" b="508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6137" t="32978" r="15883" b="8184"/>
                          <a:stretch/>
                        </pic:blipFill>
                        <pic:spPr bwMode="auto">
                          <a:xfrm>
                            <a:off x="0" y="0"/>
                            <a:ext cx="5670045" cy="2732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510" w:rsidRPr="001D40EF" w:rsidTr="0017305D">
        <w:trPr>
          <w:trHeight w:val="885"/>
        </w:trPr>
        <w:tc>
          <w:tcPr>
            <w:tcW w:w="9464" w:type="dxa"/>
          </w:tcPr>
          <w:p w:rsidR="00B72510" w:rsidRPr="001D40EF" w:rsidRDefault="00B72510" w:rsidP="001D40EF">
            <w:pPr>
              <w:spacing w:line="360" w:lineRule="auto"/>
              <w:rPr>
                <w:color w:val="FF0000"/>
                <w:sz w:val="28"/>
              </w:rPr>
            </w:pPr>
            <w:r w:rsidRPr="001D40EF">
              <w:rPr>
                <w:color w:val="FF0000"/>
                <w:sz w:val="28"/>
              </w:rPr>
              <w:lastRenderedPageBreak/>
              <w:t>Wysyłka prób w kierunku ASF odbywa się we wtorki i czwartki każdego tygodnia do godz. 9:00.</w:t>
            </w:r>
          </w:p>
        </w:tc>
      </w:tr>
    </w:tbl>
    <w:p w:rsidR="00F74DCC" w:rsidRPr="001D40EF" w:rsidRDefault="00F74DCC" w:rsidP="001D40EF">
      <w:pPr>
        <w:spacing w:line="360" w:lineRule="auto"/>
        <w:rPr>
          <w:color w:val="FF0000"/>
          <w:sz w:val="28"/>
        </w:rPr>
      </w:pPr>
    </w:p>
    <w:sectPr w:rsidR="00F74DCC" w:rsidRPr="001D40EF" w:rsidSect="001D40EF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5297"/>
    <w:multiLevelType w:val="hybridMultilevel"/>
    <w:tmpl w:val="81BC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00"/>
    <w:rsid w:val="0017305D"/>
    <w:rsid w:val="001D40EF"/>
    <w:rsid w:val="001F3C54"/>
    <w:rsid w:val="0025063E"/>
    <w:rsid w:val="00275F00"/>
    <w:rsid w:val="002C744E"/>
    <w:rsid w:val="0033447E"/>
    <w:rsid w:val="00495FF4"/>
    <w:rsid w:val="00576374"/>
    <w:rsid w:val="00720A82"/>
    <w:rsid w:val="00742A1F"/>
    <w:rsid w:val="0076582D"/>
    <w:rsid w:val="007A06E7"/>
    <w:rsid w:val="008F58C2"/>
    <w:rsid w:val="00A7320D"/>
    <w:rsid w:val="00B72510"/>
    <w:rsid w:val="00C465A1"/>
    <w:rsid w:val="00DA1748"/>
    <w:rsid w:val="00DF3A4D"/>
    <w:rsid w:val="00F74DCC"/>
    <w:rsid w:val="00F8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2A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2A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8</cp:revision>
  <cp:lastPrinted>2021-08-12T12:30:00Z</cp:lastPrinted>
  <dcterms:created xsi:type="dcterms:W3CDTF">2021-08-12T12:44:00Z</dcterms:created>
  <dcterms:modified xsi:type="dcterms:W3CDTF">2021-08-12T13:12:00Z</dcterms:modified>
</cp:coreProperties>
</file>